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66" w:rsidRPr="00840966" w:rsidRDefault="00840966" w:rsidP="00840966">
      <w:pPr>
        <w:widowControl w:val="0"/>
        <w:suppressAutoHyphens/>
        <w:jc w:val="center"/>
        <w:rPr>
          <w:rFonts w:ascii="SchoolBookCTT" w:eastAsia="Times New Roman" w:hAnsi="SchoolBookCTT"/>
          <w:b/>
          <w:sz w:val="32"/>
          <w:szCs w:val="32"/>
        </w:rPr>
      </w:pPr>
      <w:r w:rsidRPr="00840966">
        <w:rPr>
          <w:rFonts w:ascii="SchoolBookCTT" w:eastAsia="Times New Roman" w:hAnsi="SchoolBookCTT"/>
          <w:b/>
          <w:sz w:val="32"/>
          <w:szCs w:val="32"/>
        </w:rPr>
        <w:t xml:space="preserve">ПЕРЕЛІК ПРАКТИЧНИХ НАВИЧОК </w:t>
      </w:r>
    </w:p>
    <w:p w:rsidR="00840966" w:rsidRPr="00840966" w:rsidRDefault="00840966" w:rsidP="0084096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rPr>
          <w:rFonts w:ascii="SchoolBookCTT" w:eastAsia="Times New Roman" w:hAnsi="SchoolBookCTT"/>
          <w:b/>
          <w:sz w:val="32"/>
          <w:szCs w:val="32"/>
          <w:lang w:val="ru-RU"/>
        </w:rPr>
      </w:pPr>
    </w:p>
    <w:p w:rsidR="00840966" w:rsidRPr="00840966" w:rsidRDefault="00840966" w:rsidP="0084096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440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Визначення гостроти зору за таблицями Головіна—</w:t>
      </w:r>
      <w:proofErr w:type="spellStart"/>
      <w:r w:rsidRPr="00840966">
        <w:rPr>
          <w:rFonts w:ascii="SchoolBookCTT" w:eastAsia="Times New Roman" w:hAnsi="SchoolBookCTT"/>
          <w:color w:val="000000"/>
        </w:rPr>
        <w:t>Сивцева</w:t>
      </w:r>
      <w:proofErr w:type="spellEnd"/>
      <w:r w:rsidRPr="00840966">
        <w:rPr>
          <w:rFonts w:ascii="SchoolBookCTT" w:eastAsia="Times New Roman" w:hAnsi="SchoolBookCTT"/>
          <w:color w:val="000000"/>
        </w:rPr>
        <w:t>, Орлової.</w:t>
      </w:r>
    </w:p>
    <w:p w:rsidR="00840966" w:rsidRPr="00840966" w:rsidRDefault="00840966" w:rsidP="0084096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440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Орієнтовна перевірка зору новонароджених.</w:t>
      </w:r>
    </w:p>
    <w:p w:rsidR="00840966" w:rsidRPr="00840966" w:rsidRDefault="00840966" w:rsidP="0084096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440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Визначення меж поля зору за допомогою периметра та орієнтовним методом.</w:t>
      </w:r>
    </w:p>
    <w:p w:rsidR="00840966" w:rsidRPr="00840966" w:rsidRDefault="00840966" w:rsidP="0084096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440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 xml:space="preserve">Визначення </w:t>
      </w:r>
      <w:proofErr w:type="spellStart"/>
      <w:r w:rsidRPr="00840966">
        <w:rPr>
          <w:rFonts w:ascii="SchoolBookCTT" w:eastAsia="Times New Roman" w:hAnsi="SchoolBookCTT"/>
          <w:color w:val="000000"/>
        </w:rPr>
        <w:t>кольоровідчуття</w:t>
      </w:r>
      <w:proofErr w:type="spellEnd"/>
      <w:r w:rsidRPr="00840966">
        <w:rPr>
          <w:rFonts w:ascii="SchoolBookCTT" w:eastAsia="Times New Roman" w:hAnsi="SchoolBookCTT"/>
          <w:color w:val="000000"/>
        </w:rPr>
        <w:t xml:space="preserve"> за таблицями </w:t>
      </w:r>
      <w:proofErr w:type="spellStart"/>
      <w:r w:rsidRPr="00840966">
        <w:rPr>
          <w:rFonts w:ascii="SchoolBookCTT" w:eastAsia="Times New Roman" w:hAnsi="SchoolBookCTT"/>
          <w:color w:val="000000"/>
        </w:rPr>
        <w:t>Рабкіна</w:t>
      </w:r>
      <w:proofErr w:type="spellEnd"/>
      <w:r w:rsidRPr="00840966">
        <w:rPr>
          <w:rFonts w:ascii="SchoolBookCTT" w:eastAsia="Times New Roman" w:hAnsi="SchoolBookCTT"/>
          <w:color w:val="000000"/>
        </w:rPr>
        <w:t>.</w:t>
      </w:r>
    </w:p>
    <w:p w:rsidR="00840966" w:rsidRPr="00840966" w:rsidRDefault="00840966" w:rsidP="0084096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440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Суб’єктивний метод визначення рефракції; підбирання простих окулярів.</w:t>
      </w:r>
    </w:p>
    <w:p w:rsidR="00840966" w:rsidRPr="00840966" w:rsidRDefault="00840966" w:rsidP="0084096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440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Виписування рецептів на окуляри.</w:t>
      </w:r>
    </w:p>
    <w:p w:rsidR="00840966" w:rsidRPr="00840966" w:rsidRDefault="00840966" w:rsidP="0084096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440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 xml:space="preserve">Вимірювання </w:t>
      </w:r>
      <w:proofErr w:type="spellStart"/>
      <w:r w:rsidRPr="00840966">
        <w:rPr>
          <w:rFonts w:ascii="SchoolBookCTT" w:eastAsia="Times New Roman" w:hAnsi="SchoolBookCTT"/>
          <w:color w:val="000000"/>
        </w:rPr>
        <w:t>внутрішньоочного</w:t>
      </w:r>
      <w:proofErr w:type="spellEnd"/>
      <w:r w:rsidRPr="00840966">
        <w:rPr>
          <w:rFonts w:ascii="SchoolBookCTT" w:eastAsia="Times New Roman" w:hAnsi="SchoolBookCTT"/>
          <w:color w:val="000000"/>
        </w:rPr>
        <w:t xml:space="preserve"> тиску </w:t>
      </w:r>
      <w:proofErr w:type="spellStart"/>
      <w:r w:rsidRPr="00840966">
        <w:rPr>
          <w:rFonts w:ascii="SchoolBookCTT" w:eastAsia="Times New Roman" w:hAnsi="SchoolBookCTT"/>
          <w:color w:val="000000"/>
        </w:rPr>
        <w:t>пальпаторним</w:t>
      </w:r>
      <w:proofErr w:type="spellEnd"/>
      <w:r w:rsidRPr="00840966">
        <w:rPr>
          <w:rFonts w:ascii="SchoolBookCTT" w:eastAsia="Times New Roman" w:hAnsi="SchoolBookCTT"/>
          <w:color w:val="000000"/>
        </w:rPr>
        <w:t xml:space="preserve"> методом.</w:t>
      </w:r>
    </w:p>
    <w:p w:rsidR="00840966" w:rsidRPr="00840966" w:rsidRDefault="00840966" w:rsidP="0084096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440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 xml:space="preserve">Вимірювання </w:t>
      </w:r>
      <w:proofErr w:type="spellStart"/>
      <w:r w:rsidRPr="00840966">
        <w:rPr>
          <w:rFonts w:ascii="SchoolBookCTT" w:eastAsia="Times New Roman" w:hAnsi="SchoolBookCTT"/>
          <w:color w:val="000000"/>
        </w:rPr>
        <w:t>внутрішньоочного</w:t>
      </w:r>
      <w:proofErr w:type="spellEnd"/>
      <w:r w:rsidRPr="00840966">
        <w:rPr>
          <w:rFonts w:ascii="SchoolBookCTT" w:eastAsia="Times New Roman" w:hAnsi="SchoolBookCTT"/>
          <w:color w:val="000000"/>
        </w:rPr>
        <w:t xml:space="preserve"> тиску за допомогою тонометра </w:t>
      </w:r>
      <w:proofErr w:type="spellStart"/>
      <w:r w:rsidRPr="00840966">
        <w:rPr>
          <w:rFonts w:ascii="SchoolBookCTT" w:eastAsia="Times New Roman" w:hAnsi="SchoolBookCTT"/>
          <w:color w:val="000000"/>
        </w:rPr>
        <w:t>Маклакова</w:t>
      </w:r>
      <w:proofErr w:type="spellEnd"/>
      <w:r w:rsidRPr="00840966">
        <w:rPr>
          <w:rFonts w:ascii="SchoolBookCTT" w:eastAsia="Times New Roman" w:hAnsi="SchoolBookCTT"/>
          <w:color w:val="000000"/>
        </w:rPr>
        <w:t>.</w:t>
      </w:r>
    </w:p>
    <w:p w:rsidR="00840966" w:rsidRPr="00840966" w:rsidRDefault="00840966" w:rsidP="0084096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440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Вивертання повік та огляд кон’юнктиви при захворюваннях переднього відділу ока та травмах ока.</w:t>
      </w:r>
    </w:p>
    <w:p w:rsidR="00840966" w:rsidRPr="00840966" w:rsidRDefault="00840966" w:rsidP="0084096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440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Взяття мазка з кон’юнктиви.</w:t>
      </w:r>
    </w:p>
    <w:p w:rsidR="00840966" w:rsidRPr="00840966" w:rsidRDefault="00840966" w:rsidP="0084096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440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 xml:space="preserve">Промивання </w:t>
      </w:r>
      <w:proofErr w:type="spellStart"/>
      <w:r w:rsidRPr="00840966">
        <w:rPr>
          <w:rFonts w:ascii="SchoolBookCTT" w:eastAsia="Times New Roman" w:hAnsi="SchoolBookCTT"/>
          <w:color w:val="000000"/>
        </w:rPr>
        <w:t>кон’юнктивального</w:t>
      </w:r>
      <w:proofErr w:type="spellEnd"/>
      <w:r w:rsidRPr="00840966">
        <w:rPr>
          <w:rFonts w:ascii="SchoolBookCTT" w:eastAsia="Times New Roman" w:hAnsi="SchoolBookCTT"/>
          <w:color w:val="000000"/>
        </w:rPr>
        <w:t xml:space="preserve"> мішка.</w:t>
      </w:r>
    </w:p>
    <w:p w:rsidR="00840966" w:rsidRPr="00840966" w:rsidRDefault="00840966" w:rsidP="0084096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440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Закапування крапель в очі.</w:t>
      </w:r>
    </w:p>
    <w:p w:rsidR="00840966" w:rsidRPr="00840966" w:rsidRDefault="00840966" w:rsidP="0084096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440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Закладання мазей за повіки.</w:t>
      </w:r>
    </w:p>
    <w:p w:rsidR="00840966" w:rsidRPr="00840966" w:rsidRDefault="00840966" w:rsidP="0084096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440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Накладання пов’язок на очі.</w:t>
      </w:r>
    </w:p>
    <w:p w:rsidR="00840966" w:rsidRPr="00840966" w:rsidRDefault="00840966" w:rsidP="0084096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440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Видалення стороннього тіла з кон’юнктиви й рогівки.</w:t>
      </w:r>
    </w:p>
    <w:p w:rsidR="00840966" w:rsidRPr="00840966" w:rsidRDefault="00840966" w:rsidP="0084096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440"/>
        <w:jc w:val="both"/>
        <w:rPr>
          <w:rFonts w:ascii="SchoolBookCTT" w:eastAsia="Times New Roman" w:hAnsi="SchoolBookCTT"/>
          <w:color w:val="000000"/>
        </w:rPr>
      </w:pPr>
      <w:r w:rsidRPr="00840966">
        <w:rPr>
          <w:rFonts w:ascii="SchoolBookCTT" w:eastAsia="Times New Roman" w:hAnsi="SchoolBookCTT"/>
          <w:color w:val="000000"/>
        </w:rPr>
        <w:t>Проведення проби з коларголом.</w:t>
      </w:r>
    </w:p>
    <w:p w:rsidR="00840966" w:rsidRPr="00840966" w:rsidRDefault="00840966" w:rsidP="0084096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ascii="SchoolBookCTT" w:eastAsia="Times New Roman" w:hAnsi="SchoolBookCTT"/>
          <w:color w:val="000000"/>
        </w:rPr>
      </w:pPr>
    </w:p>
    <w:p w:rsidR="00840966" w:rsidRPr="00840966" w:rsidRDefault="00840966" w:rsidP="00840966">
      <w:pPr>
        <w:widowControl w:val="0"/>
        <w:suppressAutoHyphens/>
        <w:jc w:val="center"/>
        <w:rPr>
          <w:rFonts w:ascii="SchoolBookCTT" w:eastAsia="Times New Roman" w:hAnsi="SchoolBookCTT"/>
          <w:b/>
          <w:sz w:val="32"/>
          <w:szCs w:val="32"/>
        </w:rPr>
      </w:pPr>
      <w:r w:rsidRPr="00840966">
        <w:rPr>
          <w:rFonts w:ascii="SchoolBookCTT" w:eastAsia="Times New Roman" w:hAnsi="SchoolBookCTT"/>
          <w:color w:val="000000"/>
        </w:rPr>
        <w:br w:type="page"/>
      </w:r>
      <w:r w:rsidRPr="00840966">
        <w:rPr>
          <w:rFonts w:ascii="SchoolBookCTT" w:eastAsia="Times New Roman" w:hAnsi="SchoolBookCTT"/>
          <w:b/>
          <w:sz w:val="32"/>
          <w:szCs w:val="32"/>
        </w:rPr>
        <w:lastRenderedPageBreak/>
        <w:t>ПЕРЕЛІК ТЕОРЕТИЧНИХ ПИТАНЬ ДЛЯ СЕМЕСТРОВОГО КОНТРОЛЮ</w:t>
      </w:r>
    </w:p>
    <w:p w:rsidR="00840966" w:rsidRPr="00840966" w:rsidRDefault="00840966" w:rsidP="00840966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20"/>
        <w:rPr>
          <w:rFonts w:ascii="SchoolBookCTT" w:eastAsia="Times New Roman" w:hAnsi="SchoolBookCTT"/>
          <w:b/>
          <w:color w:val="000000"/>
        </w:rPr>
      </w:pP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Будова зорового аналізатора.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Анатомія очного яблука.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bCs/>
          <w:color w:val="000000"/>
        </w:rPr>
        <w:t>Анатомо-фізіологічні</w:t>
      </w:r>
      <w:r w:rsidRPr="00840966">
        <w:rPr>
          <w:rFonts w:ascii="SchoolBookCTT" w:eastAsia="Times New Roman" w:hAnsi="SchoolBookCTT"/>
          <w:b/>
          <w:bCs/>
          <w:color w:val="000000"/>
        </w:rPr>
        <w:t xml:space="preserve"> </w:t>
      </w:r>
      <w:r w:rsidRPr="00840966">
        <w:rPr>
          <w:rFonts w:ascii="SchoolBookCTT" w:eastAsia="Times New Roman" w:hAnsi="SchoolBookCTT"/>
          <w:color w:val="000000"/>
        </w:rPr>
        <w:t>особливості захисного апарата ока (орбіти, повік).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Анатомо-фізіологічні особливості рухового й сльозового апарата ока.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 xml:space="preserve">Центральний зір. Гострота зору. </w:t>
      </w:r>
      <w:proofErr w:type="spellStart"/>
      <w:r w:rsidRPr="00840966">
        <w:rPr>
          <w:rFonts w:ascii="SchoolBookCTT" w:eastAsia="Times New Roman" w:hAnsi="SchoolBookCTT"/>
          <w:color w:val="000000"/>
        </w:rPr>
        <w:t>Кольоровідчуття</w:t>
      </w:r>
      <w:proofErr w:type="spellEnd"/>
      <w:r w:rsidRPr="00840966">
        <w:rPr>
          <w:rFonts w:ascii="SchoolBookCTT" w:eastAsia="Times New Roman" w:hAnsi="SchoolBookCTT"/>
          <w:color w:val="000000"/>
        </w:rPr>
        <w:t>. Методи дослідження.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</w:rPr>
      </w:pPr>
      <w:r w:rsidRPr="00840966">
        <w:rPr>
          <w:rFonts w:ascii="SchoolBookCTT" w:eastAsia="Times New Roman" w:hAnsi="SchoolBookCTT"/>
          <w:color w:val="000000"/>
        </w:rPr>
        <w:t>Периферійний зір. Поле зору. Світловідчуття. Методи дослідження.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</w:rPr>
      </w:pPr>
      <w:r w:rsidRPr="00840966">
        <w:rPr>
          <w:rFonts w:ascii="SchoolBookCTT" w:eastAsia="Times New Roman" w:hAnsi="SchoolBookCTT"/>
          <w:color w:val="000000"/>
        </w:rPr>
        <w:t>Види клінічної рефракції, методи корекції аметропії.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Акомодація, її зміни.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Види косоокості, лікування.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Симптоматика гострих запальних захворювань орбіти і невідкладна медична допомога при них.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Основні клінічні ознаки новоутворень орбіти.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Клінічні ознаки ячменя, лікування.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Форми та клінічні ознаки блефариту.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Дакріоцистит новонароджених, особливості лікування.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Загальні ознаки різних видів гострого бактеріального кон’юнктивіту.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spacing w:val="-4"/>
          <w:lang w:val="ru-RU"/>
        </w:rPr>
      </w:pPr>
      <w:r w:rsidRPr="00840966">
        <w:rPr>
          <w:rFonts w:ascii="SchoolBookCTT" w:eastAsia="Times New Roman" w:hAnsi="SchoolBookCTT"/>
          <w:color w:val="000000"/>
          <w:spacing w:val="-4"/>
        </w:rPr>
        <w:t>Клінічні особливості різних видів бактеріального кон’юнктивіту.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 xml:space="preserve">Лікування хворих на гострий бактеріальний кон’юнктивіт, профілактичні заходи. 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 xml:space="preserve">Профілактика </w:t>
      </w:r>
      <w:proofErr w:type="spellStart"/>
      <w:r w:rsidRPr="00840966">
        <w:rPr>
          <w:rFonts w:ascii="SchoolBookCTT" w:eastAsia="Times New Roman" w:hAnsi="SchoolBookCTT"/>
          <w:color w:val="000000"/>
        </w:rPr>
        <w:t>гонобленореї</w:t>
      </w:r>
      <w:proofErr w:type="spellEnd"/>
      <w:r w:rsidRPr="00840966">
        <w:rPr>
          <w:rFonts w:ascii="SchoolBookCTT" w:eastAsia="Times New Roman" w:hAnsi="SchoolBookCTT"/>
          <w:color w:val="000000"/>
        </w:rPr>
        <w:t xml:space="preserve"> новонароджених.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Клінічні ознаки вірусного кон’юнктивіту, лікування, профілактика.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Алергійний кон’юнктивіт, його види, лікування.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Загальні ознаки різних видів кератиту.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Лікування хворих на поверхневий травматичний кератит.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Симптоматика гострого іридоцикліту та невідкладна допомога при ньому.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Природжена катаракта, лікування.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Клінічний перебіг старечої катаракти.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 xml:space="preserve">Лікування хворих із старечою </w:t>
      </w:r>
      <w:proofErr w:type="spellStart"/>
      <w:r w:rsidRPr="00840966">
        <w:rPr>
          <w:rFonts w:ascii="SchoolBookCTT" w:eastAsia="Times New Roman" w:hAnsi="SchoolBookCTT"/>
          <w:color w:val="000000"/>
        </w:rPr>
        <w:t>катарактою</w:t>
      </w:r>
      <w:proofErr w:type="spellEnd"/>
      <w:r w:rsidRPr="00840966">
        <w:rPr>
          <w:rFonts w:ascii="SchoolBookCTT" w:eastAsia="Times New Roman" w:hAnsi="SchoolBookCTT"/>
          <w:color w:val="000000"/>
        </w:rPr>
        <w:t>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Природжена глаукома, її ознаки, лікування.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Основні ознаки первинної глаукоми.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 xml:space="preserve">Відмітні клінічні ознаки </w:t>
      </w:r>
      <w:proofErr w:type="spellStart"/>
      <w:r w:rsidRPr="00840966">
        <w:rPr>
          <w:rFonts w:ascii="SchoolBookCTT" w:eastAsia="Times New Roman" w:hAnsi="SchoolBookCTT"/>
          <w:color w:val="000000"/>
        </w:rPr>
        <w:t>відкритокутової</w:t>
      </w:r>
      <w:proofErr w:type="spellEnd"/>
      <w:r w:rsidRPr="00840966">
        <w:rPr>
          <w:rFonts w:ascii="SchoolBookCTT" w:eastAsia="Times New Roman" w:hAnsi="SchoolBookCTT"/>
          <w:color w:val="000000"/>
        </w:rPr>
        <w:t xml:space="preserve"> та </w:t>
      </w:r>
      <w:proofErr w:type="spellStart"/>
      <w:r w:rsidRPr="00840966">
        <w:rPr>
          <w:rFonts w:ascii="SchoolBookCTT" w:eastAsia="Times New Roman" w:hAnsi="SchoolBookCTT"/>
          <w:color w:val="000000"/>
        </w:rPr>
        <w:t>закритокутової</w:t>
      </w:r>
      <w:proofErr w:type="spellEnd"/>
      <w:r w:rsidRPr="00840966">
        <w:rPr>
          <w:rFonts w:ascii="SchoolBookCTT" w:eastAsia="Times New Roman" w:hAnsi="SchoolBookCTT"/>
          <w:color w:val="000000"/>
        </w:rPr>
        <w:t xml:space="preserve"> глаукоми.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Причини й клінічні ознаки гострого нападу глаукоми.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color w:val="000000"/>
        </w:rPr>
      </w:pPr>
      <w:r w:rsidRPr="00840966">
        <w:rPr>
          <w:rFonts w:ascii="SchoolBookCTT" w:eastAsia="Times New Roman" w:hAnsi="SchoolBookCTT"/>
          <w:color w:val="000000"/>
        </w:rPr>
        <w:t>Невідкладна медична допомога під час гострого нападу глаукоми.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Лікування хворих і профілактика ускладнень глаукоми.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Симптоми проникного поранення очного яблука.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Перша медична допомога при травмах очного яблука.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>Симптоми контузії ока, перша медична допомога.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lang w:val="ru-RU"/>
        </w:rPr>
      </w:pPr>
      <w:r w:rsidRPr="00840966">
        <w:rPr>
          <w:rFonts w:ascii="SchoolBookCTT" w:eastAsia="Times New Roman" w:hAnsi="SchoolBookCTT"/>
          <w:color w:val="000000"/>
        </w:rPr>
        <w:t xml:space="preserve">Невідкладна медична допомога при </w:t>
      </w:r>
      <w:proofErr w:type="spellStart"/>
      <w:r w:rsidRPr="00840966">
        <w:rPr>
          <w:rFonts w:ascii="SchoolBookCTT" w:eastAsia="Times New Roman" w:hAnsi="SchoolBookCTT"/>
          <w:color w:val="000000"/>
        </w:rPr>
        <w:t>опіках</w:t>
      </w:r>
      <w:proofErr w:type="spellEnd"/>
      <w:r w:rsidRPr="00840966">
        <w:rPr>
          <w:rFonts w:ascii="SchoolBookCTT" w:eastAsia="Times New Roman" w:hAnsi="SchoolBookCTT"/>
          <w:color w:val="000000"/>
        </w:rPr>
        <w:t xml:space="preserve"> очей.</w:t>
      </w:r>
    </w:p>
    <w:p w:rsidR="00840966" w:rsidRPr="00840966" w:rsidRDefault="00840966" w:rsidP="0084096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eastAsia="Times New Roman" w:hAnsi="SchoolBookCTT"/>
          <w:color w:val="000000"/>
        </w:rPr>
      </w:pPr>
      <w:r w:rsidRPr="00840966">
        <w:rPr>
          <w:rFonts w:ascii="SchoolBookCTT" w:eastAsia="Times New Roman" w:hAnsi="SchoolBookCTT"/>
          <w:color w:val="000000"/>
        </w:rPr>
        <w:t xml:space="preserve">Клінічні ознаки </w:t>
      </w:r>
      <w:proofErr w:type="spellStart"/>
      <w:r w:rsidRPr="00840966">
        <w:rPr>
          <w:rFonts w:ascii="SchoolBookCTT" w:eastAsia="Times New Roman" w:hAnsi="SchoolBookCTT"/>
          <w:color w:val="000000"/>
        </w:rPr>
        <w:t>електроофтальмії</w:t>
      </w:r>
      <w:proofErr w:type="spellEnd"/>
      <w:r w:rsidRPr="00840966">
        <w:rPr>
          <w:rFonts w:ascii="SchoolBookCTT" w:eastAsia="Times New Roman" w:hAnsi="SchoolBookCTT"/>
          <w:color w:val="000000"/>
        </w:rPr>
        <w:t>, лікування.</w:t>
      </w:r>
    </w:p>
    <w:p w:rsidR="007353B3" w:rsidRPr="00840966" w:rsidRDefault="007353B3" w:rsidP="00840966">
      <w:bookmarkStart w:id="0" w:name="_GoBack"/>
      <w:bookmarkEnd w:id="0"/>
    </w:p>
    <w:sectPr w:rsidR="007353B3" w:rsidRPr="008409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D79"/>
    <w:multiLevelType w:val="hybridMultilevel"/>
    <w:tmpl w:val="2146F240"/>
    <w:lvl w:ilvl="0" w:tplc="9634E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163E8"/>
    <w:multiLevelType w:val="hybridMultilevel"/>
    <w:tmpl w:val="331E91FE"/>
    <w:lvl w:ilvl="0" w:tplc="0D12B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10783"/>
    <w:multiLevelType w:val="hybridMultilevel"/>
    <w:tmpl w:val="055E3A2A"/>
    <w:lvl w:ilvl="0" w:tplc="0D12B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D23D9"/>
    <w:multiLevelType w:val="hybridMultilevel"/>
    <w:tmpl w:val="D1983E68"/>
    <w:lvl w:ilvl="0" w:tplc="9634E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A9"/>
    <w:rsid w:val="007353B3"/>
    <w:rsid w:val="00840966"/>
    <w:rsid w:val="00995C53"/>
    <w:rsid w:val="00EB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1748</Words>
  <Characters>997</Characters>
  <Application>Microsoft Office Word</Application>
  <DocSecurity>0</DocSecurity>
  <Lines>8</Lines>
  <Paragraphs>5</Paragraphs>
  <ScaleCrop>false</ScaleCrop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2016-05-25T09:00:00Z</dcterms:created>
  <dcterms:modified xsi:type="dcterms:W3CDTF">2016-05-25T09:02:00Z</dcterms:modified>
</cp:coreProperties>
</file>