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(Юридична особа Код ЄДРПОУ, КВЕД 85.41)</w:t>
      </w:r>
    </w:p>
    <w:p w:rsidR="007C3491" w:rsidRDefault="007C3491" w:rsidP="007C3491">
      <w:pPr>
        <w:rPr>
          <w:lang w:val="uk-UA"/>
        </w:rPr>
      </w:pPr>
    </w:p>
    <w:p w:rsidR="007C3491" w:rsidRPr="00091721" w:rsidRDefault="00F602EC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7C3491" w:rsidRPr="0009172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F602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Наказ №</w:t>
      </w:r>
      <w:r w:rsidR="00F602EC">
        <w:rPr>
          <w:rFonts w:ascii="Times New Roman" w:hAnsi="Times New Roman" w:cs="Times New Roman"/>
          <w:sz w:val="24"/>
          <w:szCs w:val="24"/>
          <w:lang w:val="uk-UA"/>
        </w:rPr>
        <w:t xml:space="preserve"> 45 від 17.05.2022 року</w:t>
      </w:r>
    </w:p>
    <w:p w:rsidR="007C3491" w:rsidRPr="00091721" w:rsidRDefault="007C3491" w:rsidP="00F602EC">
      <w:pPr>
        <w:spacing w:after="0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1721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091721">
        <w:rPr>
          <w:rFonts w:ascii="Times New Roman" w:hAnsi="Times New Roman" w:cs="Times New Roman"/>
          <w:sz w:val="24"/>
          <w:szCs w:val="24"/>
          <w:lang w:val="uk-UA"/>
        </w:rPr>
        <w:t>. директора</w:t>
      </w:r>
    </w:p>
    <w:p w:rsidR="007C3491" w:rsidRPr="00091721" w:rsidRDefault="007C3491" w:rsidP="00F602EC">
      <w:pPr>
        <w:spacing w:after="0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>_________ Віктор КЛИМ</w:t>
      </w:r>
    </w:p>
    <w:p w:rsidR="007C3491" w:rsidRDefault="007C3491" w:rsidP="007C3491">
      <w:pPr>
        <w:rPr>
          <w:lang w:val="uk-UA"/>
        </w:rPr>
      </w:pPr>
    </w:p>
    <w:p w:rsidR="007C3491" w:rsidRDefault="007C3491" w:rsidP="007C3491">
      <w:pPr>
        <w:rPr>
          <w:lang w:val="uk-UA"/>
        </w:rPr>
      </w:pPr>
    </w:p>
    <w:p w:rsidR="007C3491" w:rsidRDefault="007C3491" w:rsidP="007C3491">
      <w:pPr>
        <w:rPr>
          <w:lang w:val="uk-UA"/>
        </w:rPr>
      </w:pPr>
      <w:bookmarkStart w:id="0" w:name="_GoBack"/>
      <w:bookmarkEnd w:id="0"/>
    </w:p>
    <w:p w:rsidR="007C3491" w:rsidRPr="00C14524" w:rsidRDefault="007C349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4524">
        <w:rPr>
          <w:rFonts w:ascii="Times New Roman" w:hAnsi="Times New Roman" w:cs="Times New Roman"/>
          <w:sz w:val="28"/>
          <w:szCs w:val="28"/>
          <w:lang w:val="uk-UA"/>
        </w:rPr>
        <w:t>Програма освітнього ХАБУ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1"/>
        <w:gridCol w:w="4610"/>
      </w:tblGrid>
      <w:tr w:rsidR="007C3491" w:rsidRPr="00F602EC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7336" w:type="dxa"/>
          </w:tcPr>
          <w:p w:rsidR="007C3491" w:rsidRPr="00337670" w:rsidRDefault="00337670" w:rsidP="00337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Гріх лихослів’я: ненормативна лексика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війни</w:t>
            </w:r>
            <w:r w:rsidRPr="00337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заполонила мовний простір, підриває наше здоров’я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Милозвучність української мови.</w:t>
            </w:r>
          </w:p>
        </w:tc>
      </w:tr>
      <w:tr w:rsidR="007C3491" w:rsidRPr="00F602EC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:</w:t>
            </w:r>
          </w:p>
        </w:tc>
        <w:tc>
          <w:tcPr>
            <w:tcW w:w="7336" w:type="dxa"/>
          </w:tcPr>
          <w:p w:rsidR="00337670" w:rsidRPr="00337670" w:rsidRDefault="00337670" w:rsidP="00337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</w:t>
            </w:r>
            <w:r w:rsidRPr="00337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проблемою сучасного суспільства – лихослів’ям, розкрити причини і наслідки цієї згубної звички, ознайомити із шляхами боротьби з нецензурною лексикою з боку держави і окремої особистості; </w:t>
            </w:r>
          </w:p>
          <w:p w:rsidR="00337670" w:rsidRPr="00337670" w:rsidRDefault="00337670" w:rsidP="00337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уміння аналізувати і робити висновки;</w:t>
            </w:r>
          </w:p>
          <w:p w:rsidR="007C3491" w:rsidRPr="00C14524" w:rsidRDefault="00337670" w:rsidP="00337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негативне ставлення до лайки і нецензурної лексики зокрема, гуманні риси – доброту, милосер</w:t>
            </w:r>
            <w:r w:rsidR="00291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дя, повагу до інших, вчитись</w:t>
            </w:r>
            <w:r w:rsidRPr="00337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бути сильною особистістю, яка вміє керувати своїми емоціями і поважає почуття інших, спонукати до морального самовдосконалення.</w:t>
            </w:r>
          </w:p>
        </w:tc>
      </w:tr>
      <w:tr w:rsidR="007C3491" w:rsidTr="00450CBC">
        <w:tc>
          <w:tcPr>
            <w:tcW w:w="2235" w:type="dxa"/>
          </w:tcPr>
          <w:p w:rsidR="007C3491" w:rsidRPr="00ED486D" w:rsidRDefault="007C3491" w:rsidP="00450CBC">
            <w:pPr>
              <w:rPr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E1055A" w:rsidRPr="00CC3DEC" w:rsidRDefault="007C3491" w:rsidP="00E1055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</w:t>
            </w:r>
            <w:r w:rsidR="00E10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лихослів’я впливає на </w:t>
            </w:r>
            <w:r w:rsidR="001821C8">
              <w:rPr>
                <w:rFonts w:ascii="Times New Roman" w:hAnsi="Times New Roman"/>
                <w:sz w:val="28"/>
                <w:szCs w:val="28"/>
                <w:lang w:val="uk-UA"/>
              </w:rPr>
              <w:t>здоров’я людини та змінює її.</w:t>
            </w:r>
          </w:p>
          <w:p w:rsidR="007C3491" w:rsidRPr="00CC3DEC" w:rsidRDefault="007C3491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3491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Очна. Дистанційна синхронна. Дистанційна асинхронна.</w:t>
            </w:r>
          </w:p>
        </w:tc>
      </w:tr>
      <w:tr w:rsidR="007C3491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Що </w:t>
            </w:r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набуватимуться/вдосконалюватимуться: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загальні:</w:t>
            </w:r>
          </w:p>
          <w:p w:rsidR="00291F38" w:rsidRPr="00834784" w:rsidRDefault="00291F38" w:rsidP="00291F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виховання свідомого ставлення до своїх мовленнєвих вчинків та прагнення до адекватного вираження власних почуттів;</w:t>
            </w:r>
          </w:p>
          <w:p w:rsidR="00291F38" w:rsidRPr="00834784" w:rsidRDefault="00291F38" w:rsidP="00291F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пізнавальної активності, розвиток критичності мислення та вміння відстоювати власну думку.</w:t>
            </w:r>
          </w:p>
          <w:p w:rsidR="00291F38" w:rsidRPr="00834784" w:rsidRDefault="00291F38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ахові:</w:t>
            </w:r>
          </w:p>
          <w:p w:rsidR="00291F38" w:rsidRPr="00291F38" w:rsidRDefault="00291F38" w:rsidP="0084656F">
            <w:pPr>
              <w:pStyle w:val="a4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4"/>
              </w:rPr>
            </w:pPr>
            <w:r w:rsidRPr="00834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активного та пасивного словникового запасу</w:t>
            </w:r>
            <w:r w:rsidR="00846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C3491" w:rsidRPr="00F602EC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Відеоматеріали:</w:t>
            </w:r>
          </w:p>
        </w:tc>
        <w:tc>
          <w:tcPr>
            <w:tcW w:w="7336" w:type="dxa"/>
          </w:tcPr>
          <w:p w:rsidR="00291F38" w:rsidRDefault="00F602EC" w:rsidP="00291F38">
            <w:pPr>
              <w:rPr>
                <w:lang w:val="uk-UA"/>
              </w:rPr>
            </w:pPr>
            <w:hyperlink r:id="rId6" w:history="1">
              <w:r w:rsidR="00291F38" w:rsidRPr="00070722">
                <w:rPr>
                  <w:rStyle w:val="a5"/>
                </w:rPr>
                <w:t>https</w:t>
              </w:r>
              <w:r w:rsidR="00291F38" w:rsidRPr="00291F38">
                <w:rPr>
                  <w:rStyle w:val="a5"/>
                  <w:lang w:val="uk-UA"/>
                </w:rPr>
                <w:t>://</w:t>
              </w:r>
              <w:r w:rsidR="00291F38" w:rsidRPr="00070722">
                <w:rPr>
                  <w:rStyle w:val="a5"/>
                </w:rPr>
                <w:t>www</w:t>
              </w:r>
              <w:r w:rsidR="00291F38" w:rsidRPr="00291F38">
                <w:rPr>
                  <w:rStyle w:val="a5"/>
                  <w:lang w:val="uk-UA"/>
                </w:rPr>
                <w:t>.</w:t>
              </w:r>
              <w:r w:rsidR="00291F38" w:rsidRPr="00070722">
                <w:rPr>
                  <w:rStyle w:val="a5"/>
                </w:rPr>
                <w:t>youtube</w:t>
              </w:r>
              <w:r w:rsidR="00291F38" w:rsidRPr="00291F38">
                <w:rPr>
                  <w:rStyle w:val="a5"/>
                  <w:lang w:val="uk-UA"/>
                </w:rPr>
                <w:t>.</w:t>
              </w:r>
              <w:r w:rsidR="00291F38" w:rsidRPr="00070722">
                <w:rPr>
                  <w:rStyle w:val="a5"/>
                </w:rPr>
                <w:t>com</w:t>
              </w:r>
              <w:r w:rsidR="00291F38" w:rsidRPr="00291F38">
                <w:rPr>
                  <w:rStyle w:val="a5"/>
                  <w:lang w:val="uk-UA"/>
                </w:rPr>
                <w:t>/</w:t>
              </w:r>
              <w:r w:rsidR="00291F38" w:rsidRPr="00070722">
                <w:rPr>
                  <w:rStyle w:val="a5"/>
                </w:rPr>
                <w:t>watch</w:t>
              </w:r>
              <w:r w:rsidR="00291F38" w:rsidRPr="00291F38">
                <w:rPr>
                  <w:rStyle w:val="a5"/>
                  <w:lang w:val="uk-UA"/>
                </w:rPr>
                <w:t>?</w:t>
              </w:r>
              <w:r w:rsidR="00291F38" w:rsidRPr="00070722">
                <w:rPr>
                  <w:rStyle w:val="a5"/>
                </w:rPr>
                <w:t>v</w:t>
              </w:r>
              <w:r w:rsidR="00291F38" w:rsidRPr="00291F38">
                <w:rPr>
                  <w:rStyle w:val="a5"/>
                  <w:lang w:val="uk-UA"/>
                </w:rPr>
                <w:t>=</w:t>
              </w:r>
              <w:r w:rsidR="00291F38" w:rsidRPr="00070722">
                <w:rPr>
                  <w:rStyle w:val="a5"/>
                </w:rPr>
                <w:t>OtJC</w:t>
              </w:r>
              <w:r w:rsidR="00291F38" w:rsidRPr="00291F38">
                <w:rPr>
                  <w:rStyle w:val="a5"/>
                  <w:lang w:val="uk-UA"/>
                </w:rPr>
                <w:t>5</w:t>
              </w:r>
              <w:r w:rsidR="00291F38" w:rsidRPr="00070722">
                <w:rPr>
                  <w:rStyle w:val="a5"/>
                </w:rPr>
                <w:t>iRDg</w:t>
              </w:r>
              <w:r w:rsidR="00291F38" w:rsidRPr="00291F38">
                <w:rPr>
                  <w:rStyle w:val="a5"/>
                  <w:lang w:val="uk-UA"/>
                </w:rPr>
                <w:t>0</w:t>
              </w:r>
              <w:r w:rsidR="00291F38" w:rsidRPr="00070722">
                <w:rPr>
                  <w:rStyle w:val="a5"/>
                </w:rPr>
                <w:t>g</w:t>
              </w:r>
            </w:hyperlink>
          </w:p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491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результати:</w:t>
            </w:r>
          </w:p>
        </w:tc>
        <w:tc>
          <w:tcPr>
            <w:tcW w:w="7336" w:type="dxa"/>
          </w:tcPr>
          <w:p w:rsidR="007C3491" w:rsidRPr="0015047F" w:rsidRDefault="00291F38" w:rsidP="00291F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291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стійку відразу до ненормованої лексики, негатив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відношення до згубних звичок,</w:t>
            </w:r>
            <w:r w:rsidRPr="00291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надихнути до морального саморозвитку та самовдосконалення.</w:t>
            </w:r>
          </w:p>
        </w:tc>
      </w:tr>
      <w:tr w:rsidR="007C3491" w:rsidRPr="00337670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авдиторія</w:t>
            </w:r>
          </w:p>
        </w:tc>
        <w:tc>
          <w:tcPr>
            <w:tcW w:w="7336" w:type="dxa"/>
          </w:tcPr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населення,</w:t>
            </w:r>
            <w:r w:rsidR="00291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 переміщені особи</w:t>
            </w: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здобувачі освіти.</w:t>
            </w: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7336" w:type="dxa"/>
          </w:tcPr>
          <w:p w:rsidR="007C3491" w:rsidRPr="002F04B7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медичний фаховий коледж, 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Кам’янець-Подільський</w:t>
            </w:r>
          </w:p>
          <w:p w:rsidR="007C3491" w:rsidRPr="002F04B7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Пушкінська, 31</w:t>
            </w: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Обсяг: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</w:tr>
    </w:tbl>
    <w:p w:rsidR="007C3491" w:rsidRPr="00787711" w:rsidRDefault="007C349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7C3491" w:rsidRPr="0078771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Організація. Мотивація учасників. Цілепокладання.</w:t>
      </w: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блок:</w:t>
      </w:r>
    </w:p>
    <w:p w:rsidR="007C3491" w:rsidRDefault="00005457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«лихослів’я та його види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5457" w:rsidRPr="00E1055A" w:rsidRDefault="00005457" w:rsidP="000054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виникнення лихослів’я;</w:t>
      </w:r>
    </w:p>
    <w:p w:rsidR="00E1055A" w:rsidRPr="00896BCE" w:rsidRDefault="00E1055A" w:rsidP="000054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 лихослів’я на людину;</w:t>
      </w:r>
    </w:p>
    <w:p w:rsidR="00005457" w:rsidRDefault="00E1055A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дискусія. «Чи треба нам лихослів’я?»;</w:t>
      </w:r>
    </w:p>
    <w:p w:rsidR="00E1055A" w:rsidRDefault="00E1055A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покарання за вживання лихослів’я;</w:t>
      </w:r>
    </w:p>
    <w:p w:rsidR="00E1055A" w:rsidRDefault="00E1055A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боротися з лихослів’ям?</w:t>
      </w:r>
    </w:p>
    <w:p w:rsidR="007C3491" w:rsidRDefault="00005457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блок:</w:t>
      </w:r>
    </w:p>
    <w:p w:rsidR="00005457" w:rsidRDefault="00005457" w:rsidP="000054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відео</w:t>
      </w:r>
      <w:r w:rsidR="00E10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презентацій.</w:t>
      </w:r>
    </w:p>
    <w:p w:rsidR="007C3491" w:rsidRDefault="00E1055A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Рефлексія, висновки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491" w:rsidRPr="00291F38" w:rsidRDefault="007C3491" w:rsidP="007C349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F38">
        <w:rPr>
          <w:rFonts w:ascii="Times New Roman" w:hAnsi="Times New Roman" w:cs="Times New Roman"/>
          <w:b/>
          <w:sz w:val="28"/>
          <w:szCs w:val="28"/>
          <w:lang w:val="uk-UA"/>
        </w:rPr>
        <w:t>Розробник програми:</w:t>
      </w:r>
    </w:p>
    <w:p w:rsidR="007C3491" w:rsidRDefault="00291F38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Якубовська Анна Михайлівна, викладач української мови та літератури 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медичного фахового коледжу.</w:t>
      </w:r>
    </w:p>
    <w:p w:rsidR="007C3491" w:rsidRPr="00FB5781" w:rsidRDefault="007C3491" w:rsidP="00291F3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обговорено та затверджено на засіданні циклової комісії</w:t>
      </w:r>
      <w:r w:rsidR="00FF7B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5D6" w:rsidRPr="007C3491" w:rsidRDefault="00F575D6" w:rsidP="007C3491">
      <w:pPr>
        <w:rPr>
          <w:lang w:val="uk-UA"/>
        </w:rPr>
      </w:pPr>
    </w:p>
    <w:sectPr w:rsidR="00F575D6" w:rsidRPr="007C3491" w:rsidSect="0051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DBF"/>
    <w:multiLevelType w:val="hybridMultilevel"/>
    <w:tmpl w:val="9850E322"/>
    <w:lvl w:ilvl="0" w:tplc="30D6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80307"/>
    <w:multiLevelType w:val="hybridMultilevel"/>
    <w:tmpl w:val="A07649EE"/>
    <w:lvl w:ilvl="0" w:tplc="1BBA3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973F2"/>
    <w:multiLevelType w:val="hybridMultilevel"/>
    <w:tmpl w:val="F2E0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A5A5F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E5A"/>
    <w:rsid w:val="00005457"/>
    <w:rsid w:val="0008432D"/>
    <w:rsid w:val="00091721"/>
    <w:rsid w:val="000A7250"/>
    <w:rsid w:val="0013088D"/>
    <w:rsid w:val="0015047F"/>
    <w:rsid w:val="001821C8"/>
    <w:rsid w:val="00182E5A"/>
    <w:rsid w:val="001F40E2"/>
    <w:rsid w:val="00291F38"/>
    <w:rsid w:val="002D55D2"/>
    <w:rsid w:val="002E7813"/>
    <w:rsid w:val="002E7DF7"/>
    <w:rsid w:val="002F04B7"/>
    <w:rsid w:val="00337670"/>
    <w:rsid w:val="003A0C0F"/>
    <w:rsid w:val="00466F99"/>
    <w:rsid w:val="0046762F"/>
    <w:rsid w:val="00512980"/>
    <w:rsid w:val="00676451"/>
    <w:rsid w:val="00787711"/>
    <w:rsid w:val="007C3491"/>
    <w:rsid w:val="00831F01"/>
    <w:rsid w:val="00834784"/>
    <w:rsid w:val="00843828"/>
    <w:rsid w:val="0084656F"/>
    <w:rsid w:val="00A42EA2"/>
    <w:rsid w:val="00B95FBE"/>
    <w:rsid w:val="00BA11B8"/>
    <w:rsid w:val="00C14524"/>
    <w:rsid w:val="00C42E9F"/>
    <w:rsid w:val="00CA2D2C"/>
    <w:rsid w:val="00CC3DEC"/>
    <w:rsid w:val="00DB77E9"/>
    <w:rsid w:val="00DE5CBC"/>
    <w:rsid w:val="00E1055A"/>
    <w:rsid w:val="00E34144"/>
    <w:rsid w:val="00EC55CB"/>
    <w:rsid w:val="00ED486D"/>
    <w:rsid w:val="00EE4C07"/>
    <w:rsid w:val="00F4425C"/>
    <w:rsid w:val="00F575D6"/>
    <w:rsid w:val="00F602EC"/>
    <w:rsid w:val="00FA373B"/>
    <w:rsid w:val="00FB5781"/>
    <w:rsid w:val="00FF66B7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5A6A"/>
  <w15:docId w15:val="{F40A383D-7FEE-42C7-88D4-2C267314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F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1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tJC5iRDg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63B9-0DDF-4D01-800A-54DB72D9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37</cp:revision>
  <dcterms:created xsi:type="dcterms:W3CDTF">2022-04-26T09:53:00Z</dcterms:created>
  <dcterms:modified xsi:type="dcterms:W3CDTF">2022-05-20T09:10:00Z</dcterms:modified>
</cp:coreProperties>
</file>